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3B" w:rsidRPr="00AB3A33" w:rsidRDefault="00270E3B" w:rsidP="00270E3B">
      <w:pPr>
        <w:jc w:val="center"/>
        <w:rPr>
          <w:b/>
          <w:sz w:val="44"/>
          <w:szCs w:val="44"/>
          <w:lang w:val="es-US"/>
        </w:rPr>
      </w:pPr>
      <w:proofErr w:type="spellStart"/>
      <w:r w:rsidRPr="00AB3A33">
        <w:rPr>
          <w:b/>
          <w:sz w:val="44"/>
          <w:szCs w:val="44"/>
          <w:lang w:val="es-US"/>
        </w:rPr>
        <w:t>Norovirus</w:t>
      </w:r>
      <w:proofErr w:type="spellEnd"/>
    </w:p>
    <w:p w:rsidR="00114AFF" w:rsidRPr="00AB3A33" w:rsidRDefault="00693AB3" w:rsidP="00270E3B">
      <w:pPr>
        <w:autoSpaceDE w:val="0"/>
        <w:autoSpaceDN w:val="0"/>
        <w:adjustRightInd w:val="0"/>
        <w:spacing w:after="120"/>
        <w:rPr>
          <w:rFonts w:ascii="Calibri" w:hAnsi="Calibri" w:cs="Calibri"/>
          <w:b/>
          <w:color w:val="FF0000"/>
          <w:sz w:val="24"/>
          <w:szCs w:val="24"/>
          <w:lang w:val="es-US"/>
        </w:rPr>
      </w:pPr>
      <w:r w:rsidRPr="00AB3A33">
        <w:rPr>
          <w:b/>
          <w:sz w:val="24"/>
          <w:szCs w:val="24"/>
          <w:lang w:val="es-US"/>
        </w:rPr>
        <w:t xml:space="preserve">Fecha: </w:t>
      </w:r>
    </w:p>
    <w:p w:rsidR="00693AB3" w:rsidRPr="00AB3A33" w:rsidRDefault="00693AB3">
      <w:pPr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>Estimado padre o tutor:</w:t>
      </w:r>
    </w:p>
    <w:p w:rsidR="00693AB3" w:rsidRPr="00AB3A33" w:rsidRDefault="00693AB3">
      <w:pPr>
        <w:rPr>
          <w:sz w:val="24"/>
          <w:szCs w:val="24"/>
          <w:lang w:val="es-US"/>
        </w:rPr>
      </w:pPr>
    </w:p>
    <w:p w:rsidR="00693AB3" w:rsidRPr="00AB3A33" w:rsidRDefault="00693AB3">
      <w:pPr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 xml:space="preserve">Hemos notado una aumentación de vomitar y/o diarrea entre nuestros estudiantes. El Departamento de Salud de Tacoma-Pierce County nos ha advertido que el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 xml:space="preserve"> probablemente causa la enfermedad.</w:t>
      </w:r>
    </w:p>
    <w:p w:rsidR="00693AB3" w:rsidRPr="00AB3A33" w:rsidRDefault="00693AB3">
      <w:pPr>
        <w:rPr>
          <w:sz w:val="24"/>
          <w:szCs w:val="24"/>
          <w:lang w:val="es-US"/>
        </w:rPr>
      </w:pPr>
    </w:p>
    <w:p w:rsidR="00693AB3" w:rsidRPr="00AB3A33" w:rsidRDefault="00693AB3">
      <w:pPr>
        <w:rPr>
          <w:b/>
          <w:sz w:val="24"/>
          <w:szCs w:val="24"/>
          <w:lang w:val="es-US"/>
        </w:rPr>
      </w:pPr>
      <w:r w:rsidRPr="00AB3A33">
        <w:rPr>
          <w:b/>
          <w:sz w:val="24"/>
          <w:szCs w:val="24"/>
          <w:lang w:val="es-US"/>
        </w:rPr>
        <w:t xml:space="preserve">Los síntomas de la </w:t>
      </w:r>
      <w:proofErr w:type="spellStart"/>
      <w:r w:rsidRPr="00AB3A33">
        <w:rPr>
          <w:b/>
          <w:sz w:val="24"/>
          <w:szCs w:val="24"/>
          <w:lang w:val="es-US"/>
        </w:rPr>
        <w:t>norovirus</w:t>
      </w:r>
      <w:proofErr w:type="spellEnd"/>
    </w:p>
    <w:p w:rsidR="00693AB3" w:rsidRPr="00AB3A33" w:rsidRDefault="00693AB3">
      <w:pPr>
        <w:rPr>
          <w:sz w:val="24"/>
          <w:szCs w:val="24"/>
          <w:lang w:val="es-US"/>
        </w:rPr>
      </w:pPr>
      <w:r w:rsidRPr="00AB3A33">
        <w:rPr>
          <w:b/>
          <w:sz w:val="24"/>
          <w:szCs w:val="24"/>
          <w:lang w:val="es-US"/>
        </w:rPr>
        <w:t xml:space="preserve"> </w:t>
      </w:r>
      <w:r w:rsidRPr="00AB3A33">
        <w:rPr>
          <w:sz w:val="24"/>
          <w:szCs w:val="24"/>
          <w:lang w:val="es-US"/>
        </w:rPr>
        <w:t xml:space="preserve">Los síntomas incluyen una aparición repentina de nausea, vomitar, diarrea y el calambre en el estómago. Algunos estudiantes tienen una fiebre de bajo grado. Los síntomas de la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 xml:space="preserve"> usualmente empiezan alrededor de 12 a 48 horas después del contacto con el virus.</w:t>
      </w:r>
    </w:p>
    <w:p w:rsidR="00693AB3" w:rsidRPr="00AB3A33" w:rsidRDefault="00693AB3">
      <w:pPr>
        <w:rPr>
          <w:sz w:val="24"/>
          <w:szCs w:val="24"/>
          <w:lang w:val="es-US"/>
        </w:rPr>
      </w:pPr>
    </w:p>
    <w:p w:rsidR="00693AB3" w:rsidRPr="00AB3A33" w:rsidRDefault="00693AB3">
      <w:pPr>
        <w:rPr>
          <w:sz w:val="24"/>
          <w:szCs w:val="24"/>
          <w:lang w:val="es-US"/>
        </w:rPr>
      </w:pPr>
      <w:r w:rsidRPr="00AB3A33">
        <w:rPr>
          <w:b/>
          <w:sz w:val="24"/>
          <w:szCs w:val="24"/>
          <w:lang w:val="es-US"/>
        </w:rPr>
        <w:t>Cómo se transmite</w:t>
      </w:r>
    </w:p>
    <w:p w:rsidR="00693AB3" w:rsidRPr="00AB3A33" w:rsidRDefault="00693AB3">
      <w:pPr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 xml:space="preserve">El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 xml:space="preserve"> se transmite fácilmente de persona a persona. La enfermedad se puede transmitir cuando:</w:t>
      </w:r>
    </w:p>
    <w:p w:rsidR="00693AB3" w:rsidRPr="00AB3A33" w:rsidRDefault="00693AB3" w:rsidP="00F1746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Tiene contacto </w:t>
      </w:r>
      <w:r w:rsidR="00F1746A"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directo con la persona </w:t>
      </w:r>
      <w:r w:rsidR="0035366E" w:rsidRPr="00AB3A33">
        <w:rPr>
          <w:rFonts w:ascii="Calibri" w:hAnsi="Calibri" w:cs="Calibri"/>
          <w:color w:val="000000"/>
          <w:sz w:val="24"/>
          <w:szCs w:val="24"/>
          <w:lang w:val="es-US"/>
        </w:rPr>
        <w:t>infectada</w:t>
      </w:r>
      <w:r w:rsidR="00F1746A"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 con el </w:t>
      </w:r>
      <w:proofErr w:type="spellStart"/>
      <w:r w:rsidR="00F1746A" w:rsidRPr="00AB3A33">
        <w:rPr>
          <w:rFonts w:ascii="Calibri" w:hAnsi="Calibri" w:cs="Calibri"/>
          <w:color w:val="000000"/>
          <w:sz w:val="24"/>
          <w:szCs w:val="24"/>
          <w:lang w:val="es-US"/>
        </w:rPr>
        <w:t>norovirus</w:t>
      </w:r>
      <w:proofErr w:type="spellEnd"/>
      <w:r w:rsidR="00F1746A"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 (por ejemplo, mientras se cuida para o comparte comida con alguien can la enfermedad)</w:t>
      </w:r>
    </w:p>
    <w:p w:rsidR="00F1746A" w:rsidRPr="00AB3A33" w:rsidRDefault="00F1746A" w:rsidP="00F1746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 xml:space="preserve">Se toca una superficie u objeto (como los juguetes, la canilla en el baño, etc.) contaminado con el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 xml:space="preserve"> y luego se pone las manos en la boca.</w:t>
      </w:r>
    </w:p>
    <w:p w:rsidR="00F1746A" w:rsidRPr="00AB3A33" w:rsidRDefault="00F1746A" w:rsidP="00F1746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 xml:space="preserve">Se come la comida o toma líquidos contaminados en el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>.</w:t>
      </w:r>
    </w:p>
    <w:p w:rsidR="00F1746A" w:rsidRPr="00AB3A33" w:rsidRDefault="00F1746A" w:rsidP="00F1746A">
      <w:pPr>
        <w:autoSpaceDE w:val="0"/>
        <w:autoSpaceDN w:val="0"/>
        <w:adjustRightInd w:val="0"/>
        <w:rPr>
          <w:b/>
          <w:sz w:val="24"/>
          <w:szCs w:val="24"/>
          <w:lang w:val="es-US"/>
        </w:rPr>
      </w:pPr>
    </w:p>
    <w:p w:rsidR="00F1746A" w:rsidRPr="00AB3A33" w:rsidRDefault="00F1746A" w:rsidP="00F1746A">
      <w:pPr>
        <w:autoSpaceDE w:val="0"/>
        <w:autoSpaceDN w:val="0"/>
        <w:adjustRightInd w:val="0"/>
        <w:rPr>
          <w:sz w:val="24"/>
          <w:szCs w:val="24"/>
          <w:lang w:val="es-US"/>
        </w:rPr>
      </w:pPr>
      <w:r w:rsidRPr="00AB3A33">
        <w:rPr>
          <w:b/>
          <w:sz w:val="24"/>
          <w:szCs w:val="24"/>
          <w:lang w:val="es-US"/>
        </w:rPr>
        <w:t>Los pasos que puede tomar</w:t>
      </w:r>
    </w:p>
    <w:p w:rsidR="00F1746A" w:rsidRPr="00AB3A33" w:rsidRDefault="00F1746A" w:rsidP="00F1746A">
      <w:pPr>
        <w:autoSpaceDE w:val="0"/>
        <w:autoSpaceDN w:val="0"/>
        <w:adjustRightInd w:val="0"/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 xml:space="preserve">Aunque no hay un tratamiento o una vacuna para el </w:t>
      </w:r>
      <w:proofErr w:type="spellStart"/>
      <w:r w:rsidRPr="00AB3A33">
        <w:rPr>
          <w:sz w:val="24"/>
          <w:szCs w:val="24"/>
          <w:lang w:val="es-US"/>
        </w:rPr>
        <w:t>norovirus</w:t>
      </w:r>
      <w:proofErr w:type="spellEnd"/>
      <w:r w:rsidRPr="00AB3A33">
        <w:rPr>
          <w:sz w:val="24"/>
          <w:szCs w:val="24"/>
          <w:lang w:val="es-US"/>
        </w:rPr>
        <w:t xml:space="preserve">, es importante tomar muchos líquidos. Este reemplaza los fluidos perdidos por vomitar o tener diarrea y previene la deshidratación. </w:t>
      </w:r>
    </w:p>
    <w:p w:rsidR="00F1746A" w:rsidRPr="00AB3A33" w:rsidRDefault="00F1746A" w:rsidP="00F1746A">
      <w:pPr>
        <w:autoSpaceDE w:val="0"/>
        <w:autoSpaceDN w:val="0"/>
        <w:adjustRightInd w:val="0"/>
        <w:rPr>
          <w:sz w:val="24"/>
          <w:szCs w:val="24"/>
          <w:lang w:val="es-US"/>
        </w:rPr>
      </w:pPr>
    </w:p>
    <w:p w:rsidR="00F1746A" w:rsidRPr="00AB3A33" w:rsidRDefault="00F1746A" w:rsidP="00F1746A">
      <w:pPr>
        <w:autoSpaceDE w:val="0"/>
        <w:autoSpaceDN w:val="0"/>
        <w:adjustRightInd w:val="0"/>
        <w:rPr>
          <w:sz w:val="24"/>
          <w:szCs w:val="24"/>
          <w:lang w:val="es-US"/>
        </w:rPr>
      </w:pPr>
      <w:r w:rsidRPr="00AB3A33">
        <w:rPr>
          <w:sz w:val="24"/>
          <w:szCs w:val="24"/>
          <w:lang w:val="es-US"/>
        </w:rPr>
        <w:t>Se puede detener la transmisión de la enfermedad por tomar estos paso</w:t>
      </w:r>
      <w:r w:rsidR="00E40C6F" w:rsidRPr="00AB3A33">
        <w:rPr>
          <w:sz w:val="24"/>
          <w:szCs w:val="24"/>
          <w:lang w:val="es-US"/>
        </w:rPr>
        <w:t>s</w:t>
      </w:r>
      <w:r w:rsidRPr="00AB3A33">
        <w:rPr>
          <w:sz w:val="24"/>
          <w:szCs w:val="24"/>
          <w:lang w:val="es-US"/>
        </w:rPr>
        <w:t>:</w:t>
      </w:r>
    </w:p>
    <w:p w:rsidR="00F1746A" w:rsidRPr="00AB3A33" w:rsidRDefault="00E40C6F" w:rsidP="00F1746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Tener los hijos en casas, fuera de la escuela o las guarderías por lo menos 24 horas después de que los síntomas de vomitar o tener diarrea hayan parado.</w:t>
      </w:r>
    </w:p>
    <w:p w:rsidR="00E40C6F" w:rsidRPr="00AB3A33" w:rsidRDefault="00E40C6F" w:rsidP="00F1746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Ayude a su hijo a aprender lavarse las manos correctamente con jabón y agua.</w:t>
      </w:r>
    </w:p>
    <w:p w:rsidR="00E40C6F" w:rsidRPr="00AB3A33" w:rsidRDefault="00E40C6F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Lavarse las manos frecuentemente, especialmente después de usar el baño o cambiar pañales, y antes de preparar o comer comida o tocarse la boca.</w:t>
      </w:r>
    </w:p>
    <w:p w:rsidR="00E40C6F" w:rsidRPr="00AB3A33" w:rsidRDefault="00E40C6F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No compartir comida ni bebidas con otras personas, especialmente cuando está enferma o ellos están enfermos.</w:t>
      </w:r>
    </w:p>
    <w:p w:rsidR="00E40C6F" w:rsidRPr="00AB3A33" w:rsidRDefault="00E40C6F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No preparar comida para otros si tiene síntomas de vomitar o tener diarrea.</w:t>
      </w:r>
    </w:p>
    <w:p w:rsidR="00E40C6F" w:rsidRPr="00AB3A33" w:rsidRDefault="00E40C6F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Inmediatamente echa agua cuando hay vómito o diarrea, o deshace de ellos en la basura.</w:t>
      </w:r>
    </w:p>
    <w:p w:rsidR="00E40C6F" w:rsidRPr="00AB3A33" w:rsidRDefault="0035366E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Limpia y desinfecta las áreas donde alguien vomita o tiene diarrea; usa una solución de una parte del cloro mezclada con nueve partes de agua.</w:t>
      </w:r>
    </w:p>
    <w:p w:rsidR="0035366E" w:rsidRPr="00AB3A33" w:rsidRDefault="0035366E" w:rsidP="00E40C6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Inmediatamente quita y lava y seca de la máquina cualquier ropa o lino </w:t>
      </w:r>
      <w:proofErr w:type="gramStart"/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>sucia</w:t>
      </w:r>
      <w:proofErr w:type="gramEnd"/>
      <w:r w:rsidRPr="00AB3A33">
        <w:rPr>
          <w:rFonts w:ascii="Calibri" w:hAnsi="Calibri" w:cs="Calibri"/>
          <w:color w:val="000000"/>
          <w:sz w:val="24"/>
          <w:szCs w:val="24"/>
          <w:lang w:val="es-US"/>
        </w:rPr>
        <w:t xml:space="preserve"> por el vómito o la diarrea.</w:t>
      </w:r>
    </w:p>
    <w:p w:rsidR="0035366E" w:rsidRPr="00AB3A33" w:rsidRDefault="0035366E" w:rsidP="0035366E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</w:p>
    <w:p w:rsidR="009408D2" w:rsidRPr="00AB3A33" w:rsidRDefault="009408D2" w:rsidP="009408D2">
      <w:pPr>
        <w:pStyle w:val="BodyCopy"/>
        <w:rPr>
          <w:lang w:val="es-US"/>
        </w:rPr>
      </w:pPr>
      <w:r w:rsidRPr="00AB3A33">
        <w:rPr>
          <w:lang w:val="es-US"/>
        </w:rPr>
        <w:t xml:space="preserve">Para más información sobre el </w:t>
      </w:r>
      <w:proofErr w:type="spellStart"/>
      <w:r w:rsidRPr="00AB3A33">
        <w:rPr>
          <w:lang w:val="es-US"/>
        </w:rPr>
        <w:t>norovirus</w:t>
      </w:r>
      <w:proofErr w:type="spellEnd"/>
      <w:r w:rsidRPr="00AB3A33">
        <w:rPr>
          <w:lang w:val="es-US"/>
        </w:rPr>
        <w:t>, puede comunicarse con su médico o llame el Departamento de Salud de Tacoma-Pierce County al (253) 798-6410 y oprima el "0".</w:t>
      </w:r>
    </w:p>
    <w:p w:rsidR="0035366E" w:rsidRPr="00AB3A33" w:rsidRDefault="0035366E" w:rsidP="0035366E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</w:p>
    <w:p w:rsidR="0035366E" w:rsidRPr="00AB3A33" w:rsidRDefault="0035366E" w:rsidP="0035366E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s-US"/>
        </w:rPr>
      </w:pPr>
      <w:bookmarkStart w:id="0" w:name="_GoBack"/>
      <w:bookmarkEnd w:id="0"/>
    </w:p>
    <w:sectPr w:rsidR="0035366E" w:rsidRPr="00AB3A33" w:rsidSect="00270E3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E3B" w:rsidRDefault="00270E3B" w:rsidP="00270E3B">
      <w:r>
        <w:separator/>
      </w:r>
    </w:p>
  </w:endnote>
  <w:endnote w:type="continuationSeparator" w:id="0">
    <w:p w:rsidR="00270E3B" w:rsidRDefault="00270E3B" w:rsidP="00270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viewATT Book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E3B" w:rsidRDefault="00270E3B" w:rsidP="00270E3B">
    <w:r>
      <w:rPr>
        <w:noProof/>
      </w:rPr>
      <w:drawing>
        <wp:inline distT="0" distB="0" distL="0" distR="0">
          <wp:extent cx="6858000" cy="79315"/>
          <wp:effectExtent l="19050" t="0" r="0" b="0"/>
          <wp:docPr id="11" name="Picture 10" descr="FactSheetFooterLine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tSheetFooterLine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7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0E3B" w:rsidRPr="00FF3D31" w:rsidRDefault="00270E3B" w:rsidP="00270E3B">
    <w:pPr>
      <w:pStyle w:val="FooterInfo"/>
      <w:rPr>
        <w:szCs w:val="18"/>
      </w:rPr>
    </w:pPr>
    <w:proofErr w:type="spellStart"/>
    <w:proofErr w:type="gramStart"/>
    <w:r>
      <w:rPr>
        <w:szCs w:val="18"/>
      </w:rPr>
      <w:t>octubre</w:t>
    </w:r>
    <w:proofErr w:type="spellEnd"/>
    <w:proofErr w:type="gramEnd"/>
    <w:r>
      <w:rPr>
        <w:szCs w:val="18"/>
      </w:rPr>
      <w:t xml:space="preserve"> 2017</w:t>
    </w:r>
    <w:r w:rsidRPr="00FF3D31">
      <w:rPr>
        <w:szCs w:val="18"/>
      </w:rPr>
      <w:tab/>
      <w:t>Tacoma-Pierce County Health Department • www.tpchd.org</w:t>
    </w:r>
    <w:r w:rsidRPr="00FF3D31">
      <w:rPr>
        <w:szCs w:val="18"/>
      </w:rPr>
      <w:tab/>
      <w:t xml:space="preserve">page </w:t>
    </w:r>
    <w:r w:rsidRPr="00FF3D31">
      <w:rPr>
        <w:szCs w:val="18"/>
      </w:rPr>
      <w:fldChar w:fldCharType="begin"/>
    </w:r>
    <w:r w:rsidRPr="00FF3D31">
      <w:rPr>
        <w:szCs w:val="18"/>
      </w:rPr>
      <w:instrText xml:space="preserve"> PAGE   \* MERGEFORMAT </w:instrText>
    </w:r>
    <w:r w:rsidRPr="00FF3D31">
      <w:rPr>
        <w:szCs w:val="18"/>
      </w:rPr>
      <w:fldChar w:fldCharType="separate"/>
    </w:r>
    <w:r w:rsidR="00AB3A33" w:rsidRPr="00AB3A33">
      <w:rPr>
        <w:noProof/>
      </w:rPr>
      <w:t>1</w:t>
    </w:r>
    <w:r w:rsidRPr="00FF3D31">
      <w:rPr>
        <w:szCs w:val="18"/>
      </w:rPr>
      <w:fldChar w:fldCharType="end"/>
    </w:r>
    <w:r w:rsidRPr="00FF3D31">
      <w:rPr>
        <w:szCs w:val="18"/>
      </w:rPr>
      <w:t xml:space="preserve"> of </w:t>
    </w:r>
    <w:fldSimple w:instr=" NUMPAGES   \* MERGEFORMAT ">
      <w:r w:rsidR="00AB3A33">
        <w:rPr>
          <w:noProof/>
        </w:rPr>
        <w:t>1</w:t>
      </w:r>
    </w:fldSimple>
  </w:p>
  <w:p w:rsidR="00270E3B" w:rsidRPr="00270E3B" w:rsidRDefault="00270E3B">
    <w:pPr>
      <w:pStyle w:val="Footer"/>
      <w:rPr>
        <w:rFonts w:ascii="ClearviewATT Book" w:hAnsi="ClearviewATT Book"/>
        <w:sz w:val="18"/>
      </w:rPr>
    </w:pPr>
    <w:r>
      <w:rPr>
        <w:rFonts w:ascii="ClearviewATT Book" w:hAnsi="ClearviewATT Book"/>
        <w:noProof/>
        <w:sz w:val="18"/>
      </w:rPr>
      <w:drawing>
        <wp:inline distT="0" distB="0" distL="0" distR="0">
          <wp:extent cx="6858000" cy="79315"/>
          <wp:effectExtent l="19050" t="0" r="0" b="0"/>
          <wp:docPr id="1" name="Picture 0" descr="FactSheetFooterLine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tSheetFooterLine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7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E3B" w:rsidRDefault="00270E3B" w:rsidP="00270E3B">
      <w:r>
        <w:separator/>
      </w:r>
    </w:p>
  </w:footnote>
  <w:footnote w:type="continuationSeparator" w:id="0">
    <w:p w:rsidR="00270E3B" w:rsidRDefault="00270E3B" w:rsidP="00270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0FA"/>
    <w:multiLevelType w:val="hybridMultilevel"/>
    <w:tmpl w:val="D9F8AC0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0C74668"/>
    <w:multiLevelType w:val="hybridMultilevel"/>
    <w:tmpl w:val="68D6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AB3"/>
    <w:rsid w:val="001149A2"/>
    <w:rsid w:val="00270E3B"/>
    <w:rsid w:val="0035366E"/>
    <w:rsid w:val="00495945"/>
    <w:rsid w:val="00693AB3"/>
    <w:rsid w:val="009408D2"/>
    <w:rsid w:val="00973D0E"/>
    <w:rsid w:val="00AB3A33"/>
    <w:rsid w:val="00DC0C8E"/>
    <w:rsid w:val="00E40C6F"/>
    <w:rsid w:val="00F1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AB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AB3"/>
    <w:pPr>
      <w:ind w:left="720"/>
      <w:contextualSpacing/>
    </w:pPr>
  </w:style>
  <w:style w:type="paragraph" w:customStyle="1" w:styleId="BodyCopy">
    <w:name w:val="Body Copy"/>
    <w:basedOn w:val="Normal"/>
    <w:qFormat/>
    <w:rsid w:val="009408D2"/>
    <w:pPr>
      <w:suppressAutoHyphens/>
    </w:pPr>
    <w:rPr>
      <w:rFonts w:ascii="Calibri" w:hAnsi="Calibr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70E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0E3B"/>
  </w:style>
  <w:style w:type="paragraph" w:styleId="Footer">
    <w:name w:val="footer"/>
    <w:basedOn w:val="Normal"/>
    <w:link w:val="FooterChar"/>
    <w:uiPriority w:val="99"/>
    <w:unhideWhenUsed/>
    <w:rsid w:val="00270E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E3B"/>
  </w:style>
  <w:style w:type="paragraph" w:customStyle="1" w:styleId="FooterInfo">
    <w:name w:val="Footer Info"/>
    <w:basedOn w:val="Normal"/>
    <w:qFormat/>
    <w:rsid w:val="00270E3B"/>
    <w:pPr>
      <w:tabs>
        <w:tab w:val="center" w:pos="5400"/>
        <w:tab w:val="right" w:pos="10800"/>
      </w:tabs>
    </w:pPr>
    <w:rPr>
      <w:rFonts w:ascii="Calibri" w:hAnsi="Calibri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78877-4610-4427-9419-980B412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Lowe</dc:creator>
  <cp:keywords/>
  <dc:description/>
  <cp:lastModifiedBy>eless</cp:lastModifiedBy>
  <cp:revision>5</cp:revision>
  <dcterms:created xsi:type="dcterms:W3CDTF">2017-10-05T01:27:00Z</dcterms:created>
  <dcterms:modified xsi:type="dcterms:W3CDTF">2017-10-18T18:41:00Z</dcterms:modified>
</cp:coreProperties>
</file>