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BC7B02" w14:textId="77777777" w:rsidR="00F72022" w:rsidRPr="00F72022" w:rsidRDefault="00F72022" w:rsidP="00F72022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</w:rPr>
      </w:pPr>
      <w:r w:rsidRPr="00F72022">
        <w:rPr>
          <w:rFonts w:ascii="inherit" w:eastAsia="Times New Roman" w:hAnsi="inherit" w:cs="Segoe UI Historic"/>
          <w:color w:val="050505"/>
          <w:sz w:val="23"/>
          <w:szCs w:val="23"/>
        </w:rPr>
        <w:t xml:space="preserve">Step 1: Get vaccinated. </w:t>
      </w:r>
    </w:p>
    <w:p w14:paraId="3AC7EB85" w14:textId="77777777" w:rsidR="00F72022" w:rsidRPr="00F72022" w:rsidRDefault="00F72022" w:rsidP="00F72022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</w:rPr>
      </w:pPr>
      <w:r w:rsidRPr="00F72022">
        <w:rPr>
          <w:rFonts w:ascii="inherit" w:eastAsia="Times New Roman" w:hAnsi="inherit" w:cs="Segoe UI Historic"/>
          <w:color w:val="050505"/>
          <w:sz w:val="23"/>
          <w:szCs w:val="23"/>
        </w:rPr>
        <w:t xml:space="preserve">Step 2: Do the Carlton. </w:t>
      </w:r>
    </w:p>
    <w:p w14:paraId="22A32775" w14:textId="6446B644" w:rsidR="00F72022" w:rsidRPr="00F72022" w:rsidRDefault="00F72022" w:rsidP="00F72022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</w:rPr>
      </w:pPr>
      <w:r w:rsidRPr="00F72022">
        <w:rPr>
          <w:rFonts w:ascii="inherit" w:eastAsia="Times New Roman" w:hAnsi="inherit" w:cs="Segoe UI Historic"/>
          <w:noProof/>
          <w:color w:val="050505"/>
          <w:sz w:val="23"/>
          <w:szCs w:val="23"/>
        </w:rPr>
        <w:drawing>
          <wp:inline distT="0" distB="0" distL="0" distR="0" wp14:anchorId="0FD274FD" wp14:editId="7B2F651B">
            <wp:extent cx="152400" cy="152400"/>
            <wp:effectExtent l="0" t="0" r="0" b="0"/>
            <wp:docPr id="2" name="Picture 2" descr="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💉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2022">
        <w:rPr>
          <w:rFonts w:ascii="inherit" w:eastAsia="Times New Roman" w:hAnsi="inherit" w:cs="Segoe UI Historic"/>
          <w:noProof/>
          <w:color w:val="050505"/>
          <w:sz w:val="23"/>
          <w:szCs w:val="23"/>
        </w:rPr>
        <w:drawing>
          <wp:inline distT="0" distB="0" distL="0" distR="0" wp14:anchorId="17DEB46D" wp14:editId="5FCBBBD4">
            <wp:extent cx="152400" cy="152400"/>
            <wp:effectExtent l="0" t="0" r="0" b="0"/>
            <wp:docPr id="1" name="Picture 1" descr="➡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➡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6" w:tgtFrame="_blank" w:history="1">
        <w:r w:rsidRPr="00F72022">
          <w:rPr>
            <w:rFonts w:ascii="inherit" w:eastAsia="Times New Roman" w:hAnsi="inherit" w:cs="Segoe UI Historic"/>
            <w:color w:val="0000FF"/>
            <w:sz w:val="23"/>
            <w:szCs w:val="23"/>
            <w:u w:val="single"/>
            <w:bdr w:val="none" w:sz="0" w:space="0" w:color="auto" w:frame="1"/>
          </w:rPr>
          <w:t>tpchd.org/vaxtothefuture</w:t>
        </w:r>
      </w:hyperlink>
    </w:p>
    <w:p w14:paraId="7AE77D5A" w14:textId="77777777" w:rsidR="00B906A6" w:rsidRDefault="00B906A6">
      <w:bookmarkStart w:id="0" w:name="_GoBack"/>
      <w:bookmarkEnd w:id="0"/>
    </w:p>
    <w:sectPr w:rsidR="00B906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022"/>
    <w:rsid w:val="00B906A6"/>
    <w:rsid w:val="00F72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7D0319"/>
  <w15:chartTrackingRefBased/>
  <w15:docId w15:val="{7F27FAD7-C044-4DF1-A301-006C9ACDC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7202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5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5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54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50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9417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11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tpchd.org/vaxtothefuture?fbclid=IwAR2Q9Bi_yot4anPy30aZadMSa2HbPokyRYciiQh4K209TZkZpM0OE14Z1Rw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Bruce McLean</dc:creator>
  <cp:keywords/>
  <dc:description/>
  <cp:lastModifiedBy>Bruce McLean</cp:lastModifiedBy>
  <cp:revision>1</cp:revision>
  <dcterms:created xsi:type="dcterms:W3CDTF">2021-03-23T15:48:00Z</dcterms:created>
  <dcterms:modified xsi:type="dcterms:W3CDTF">2021-03-23T15:48:00Z</dcterms:modified>
</cp:coreProperties>
</file>