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524" w:rsidRPr="00FC2524" w:rsidRDefault="00FC2524" w:rsidP="00FC25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FC2524">
        <w:rPr>
          <w:rFonts w:ascii="Segoe UI Historic" w:eastAsia="Times New Roman" w:hAnsi="Segoe UI Historic" w:cs="Segoe UI Historic"/>
          <w:color w:val="050505"/>
          <w:sz w:val="23"/>
          <w:szCs w:val="23"/>
        </w:rPr>
        <w:t>It’s the only logical choice. Live long and prosper with the COVID-19 vaccine.</w:t>
      </w:r>
    </w:p>
    <w:p w:rsidR="00FC2524" w:rsidRPr="00FC2524" w:rsidRDefault="00FC2524" w:rsidP="00FC25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FC2524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524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FC2524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FC2524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84455A" w:rsidRDefault="0084455A">
      <w:bookmarkStart w:id="0" w:name="_GoBack"/>
      <w:bookmarkEnd w:id="0"/>
    </w:p>
    <w:sectPr w:rsidR="00844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24"/>
    <w:rsid w:val="0084455A"/>
    <w:rsid w:val="00FC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879E6-4EB6-4314-A4AF-33D775FA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2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3MCLVtTNZOqUEnF-YMTG048Ty5IbmIY1VAXJKXtwlkiQSCYyqNsLdFs9w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2021-04-16T19:35:00Z</dcterms:created>
  <dcterms:modified xsi:type="dcterms:W3CDTF">2021-04-16T19:35:00Z</dcterms:modified>
</cp:coreProperties>
</file>