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FA" w:rsidRPr="002F44FA" w:rsidRDefault="002F44FA" w:rsidP="002F44F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F44F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4FA">
        <w:rPr>
          <w:rFonts w:ascii="inherit" w:eastAsia="Times New Roman" w:hAnsi="inherit" w:cs="Segoe UI Historic"/>
          <w:color w:val="050505"/>
          <w:sz w:val="23"/>
          <w:szCs w:val="23"/>
        </w:rPr>
        <w:t xml:space="preserve">More updated COVID-19 bivalent booster doses have arrived! </w:t>
      </w:r>
    </w:p>
    <w:p w:rsidR="002F44FA" w:rsidRPr="002F44FA" w:rsidRDefault="002F44FA" w:rsidP="002F44F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F44FA">
        <w:rPr>
          <w:rFonts w:ascii="inherit" w:eastAsia="Times New Roman" w:hAnsi="inherit" w:cs="Segoe UI Historic"/>
          <w:color w:val="050505"/>
          <w:sz w:val="23"/>
          <w:szCs w:val="23"/>
        </w:rPr>
        <w:t xml:space="preserve">We now have updated COVID-19 boosters available to anyone 12 and older at least 2 months after your primary vaccination or most recent booster. You can find these at most of our vaccine events. </w:t>
      </w:r>
    </w:p>
    <w:p w:rsidR="002F44FA" w:rsidRPr="002F44FA" w:rsidRDefault="002F44FA" w:rsidP="002F44F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F44FA">
        <w:rPr>
          <w:rFonts w:ascii="inherit" w:eastAsia="Times New Roman" w:hAnsi="inherit" w:cs="Segoe UI Historic"/>
          <w:color w:val="050505"/>
          <w:sz w:val="23"/>
          <w:szCs w:val="23"/>
        </w:rPr>
        <w:t xml:space="preserve">Bivalent boosters provide better protection against the more prevalent omicron variants. Find your dose </w:t>
      </w:r>
      <w:r w:rsidRPr="002F44F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2F44F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2F44F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  <w:r w:rsidRPr="002F44FA">
        <w:rPr>
          <w:rFonts w:ascii="inherit" w:eastAsia="Times New Roman" w:hAnsi="inherit" w:cs="Segoe UI Historic"/>
          <w:color w:val="050505"/>
          <w:sz w:val="23"/>
          <w:szCs w:val="23"/>
        </w:rPr>
        <w:t>.</w:t>
      </w:r>
    </w:p>
    <w:p w:rsidR="009B055C" w:rsidRDefault="009B055C">
      <w:bookmarkStart w:id="0" w:name="_GoBack"/>
      <w:bookmarkEnd w:id="0"/>
    </w:p>
    <w:sectPr w:rsidR="009B0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FA"/>
    <w:rsid w:val="002F44FA"/>
    <w:rsid w:val="009B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B1CA4-184D-42DF-86A1-BD6F257A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4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1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3lpiL5oWPV6nM0Fny9Ql-lSCeqnLv7cE42yd-ma8SYEntXYgYDGLovqcQ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2022-09-26T15:03:00Z</dcterms:created>
  <dcterms:modified xsi:type="dcterms:W3CDTF">2022-09-26T15:03:00Z</dcterms:modified>
</cp:coreProperties>
</file>